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F522" w14:textId="77777777" w:rsidR="00275184" w:rsidRDefault="00275184">
      <w:r>
        <w:t>Accessibility at North Cadbury Court</w:t>
      </w:r>
    </w:p>
    <w:p w14:paraId="32C0C032" w14:textId="77777777" w:rsidR="00275184" w:rsidRDefault="00275184"/>
    <w:p w14:paraId="6CD46260" w14:textId="0231330C" w:rsidR="00275184" w:rsidRPr="006A238F" w:rsidRDefault="00275184" w:rsidP="006A238F">
      <w:pPr>
        <w:rPr>
          <w:rFonts w:ascii="Roboto" w:hAnsi="Roboto" w:cs="AppleSystemUIFont"/>
          <w:kern w:val="0"/>
        </w:rPr>
      </w:pPr>
      <w:r w:rsidRPr="006A238F">
        <w:rPr>
          <w:rFonts w:ascii="Roboto" w:hAnsi="Roboto"/>
          <w:sz w:val="22"/>
          <w:szCs w:val="22"/>
        </w:rPr>
        <w:t xml:space="preserve">Please find below further </w:t>
      </w:r>
      <w:r w:rsidRPr="00275184">
        <w:rPr>
          <w:rFonts w:ascii="Roboto" w:hAnsi="Roboto"/>
          <w:sz w:val="22"/>
          <w:szCs w:val="22"/>
        </w:rPr>
        <w:t>information about physical access, communication, and support service</w:t>
      </w:r>
      <w:r w:rsidRPr="006A238F">
        <w:rPr>
          <w:rFonts w:ascii="Roboto" w:hAnsi="Roboto"/>
          <w:sz w:val="22"/>
          <w:szCs w:val="22"/>
        </w:rPr>
        <w:t>s for guests</w:t>
      </w:r>
      <w:r w:rsidR="006A238F" w:rsidRPr="006A238F">
        <w:rPr>
          <w:rFonts w:ascii="Roboto" w:hAnsi="Roboto"/>
          <w:sz w:val="22"/>
          <w:szCs w:val="22"/>
        </w:rPr>
        <w:t xml:space="preserve"> with </w:t>
      </w:r>
      <w:r w:rsidR="004476ED">
        <w:rPr>
          <w:rFonts w:ascii="Roboto" w:hAnsi="Roboto" w:cs="AppleSystemUIFont"/>
          <w:kern w:val="0"/>
        </w:rPr>
        <w:t>neurodivergence</w:t>
      </w:r>
      <w:r w:rsidRPr="006A238F">
        <w:rPr>
          <w:rFonts w:ascii="Roboto" w:hAnsi="Roboto" w:cs="AppleSystemUIFont"/>
          <w:kern w:val="0"/>
        </w:rPr>
        <w:t>, physical disabilities or any other accessibility needs</w:t>
      </w:r>
      <w:r w:rsidR="006A238F" w:rsidRPr="006A238F">
        <w:rPr>
          <w:rFonts w:ascii="Roboto" w:hAnsi="Roboto"/>
          <w:sz w:val="22"/>
          <w:szCs w:val="22"/>
        </w:rPr>
        <w:t xml:space="preserve"> when visiting North Cadbury Court.</w:t>
      </w:r>
    </w:p>
    <w:p w14:paraId="5F3CE2C6" w14:textId="77777777" w:rsidR="00275184" w:rsidRDefault="00275184" w:rsidP="00275184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05A275EF" w14:textId="064DA802" w:rsidR="00275184" w:rsidRDefault="00275184" w:rsidP="00275184">
      <w:pPr>
        <w:numPr>
          <w:ilvl w:val="0"/>
          <w:numId w:val="1"/>
        </w:numPr>
      </w:pPr>
      <w:r w:rsidRPr="00275184">
        <w:rPr>
          <w:b/>
          <w:bCs/>
        </w:rPr>
        <w:t>Step-free access:</w:t>
      </w:r>
      <w:r w:rsidRPr="00275184">
        <w:t> </w:t>
      </w:r>
      <w:r w:rsidR="006A238F">
        <w:t>Access to the front door and out into the gardens is serviced with r</w:t>
      </w:r>
      <w:r w:rsidRPr="00275184">
        <w:t>amps</w:t>
      </w:r>
      <w:r w:rsidR="006A238F">
        <w:t xml:space="preserve">.  </w:t>
      </w:r>
    </w:p>
    <w:p w14:paraId="322B0FC5" w14:textId="50332086" w:rsidR="006A238F" w:rsidRDefault="006A238F" w:rsidP="00275184">
      <w:pPr>
        <w:numPr>
          <w:ilvl w:val="0"/>
          <w:numId w:val="1"/>
        </w:numPr>
      </w:pPr>
      <w:r>
        <w:rPr>
          <w:b/>
          <w:bCs/>
        </w:rPr>
        <w:t>Bedrooms:</w:t>
      </w:r>
      <w:r>
        <w:t xml:space="preserve">  Mary’s Room is fully accessible from the lift with a large shower with grab rails</w:t>
      </w:r>
      <w:r w:rsidR="00005309">
        <w:t>,</w:t>
      </w:r>
      <w:r>
        <w:t xml:space="preserve"> a toilet support</w:t>
      </w:r>
      <w:r w:rsidR="00005309">
        <w:t xml:space="preserve"> and a lower bed</w:t>
      </w:r>
      <w:r w:rsidR="002F2701">
        <w:t>.  No ground floor bedroom</w:t>
      </w:r>
    </w:p>
    <w:p w14:paraId="301C2799" w14:textId="17147CE3" w:rsidR="00A46BD8" w:rsidRPr="00275184" w:rsidRDefault="00A46BD8" w:rsidP="00275184">
      <w:pPr>
        <w:numPr>
          <w:ilvl w:val="0"/>
          <w:numId w:val="1"/>
        </w:numPr>
      </w:pPr>
      <w:r>
        <w:rPr>
          <w:b/>
          <w:bCs/>
        </w:rPr>
        <w:t xml:space="preserve">Any local </w:t>
      </w:r>
      <w:r w:rsidR="00683F17">
        <w:rPr>
          <w:b/>
          <w:bCs/>
        </w:rPr>
        <w:t xml:space="preserve">accessible </w:t>
      </w:r>
      <w:r>
        <w:rPr>
          <w:b/>
          <w:bCs/>
        </w:rPr>
        <w:t>accommo</w:t>
      </w:r>
      <w:r w:rsidR="00B347AF">
        <w:rPr>
          <w:b/>
          <w:bCs/>
        </w:rPr>
        <w:t>dation -</w:t>
      </w:r>
      <w:r w:rsidR="00B347AF">
        <w:t xml:space="preserve"> Travelodge</w:t>
      </w:r>
    </w:p>
    <w:p w14:paraId="4492FBC9" w14:textId="799AED40" w:rsidR="00275184" w:rsidRPr="00275184" w:rsidRDefault="00275184" w:rsidP="00275184">
      <w:pPr>
        <w:numPr>
          <w:ilvl w:val="0"/>
          <w:numId w:val="1"/>
        </w:numPr>
      </w:pPr>
      <w:r w:rsidRPr="00275184">
        <w:rPr>
          <w:b/>
          <w:bCs/>
        </w:rPr>
        <w:t>Door widths:</w:t>
      </w:r>
      <w:r w:rsidRPr="00275184">
        <w:t xml:space="preserve"> Entrances and corridors </w:t>
      </w:r>
      <w:r w:rsidR="006A238F">
        <w:t>are</w:t>
      </w:r>
      <w:r w:rsidRPr="00275184">
        <w:t xml:space="preserve"> wide enough for wheelchair users. </w:t>
      </w:r>
    </w:p>
    <w:p w14:paraId="55D21D11" w14:textId="0AC427BB" w:rsidR="00275184" w:rsidRPr="00275184" w:rsidRDefault="00275184" w:rsidP="00275184">
      <w:pPr>
        <w:numPr>
          <w:ilvl w:val="0"/>
          <w:numId w:val="1"/>
        </w:numPr>
      </w:pPr>
      <w:r w:rsidRPr="00275184">
        <w:rPr>
          <w:b/>
          <w:bCs/>
        </w:rPr>
        <w:t>Accessible toilets:</w:t>
      </w:r>
      <w:r w:rsidRPr="00275184">
        <w:t> </w:t>
      </w:r>
      <w:r w:rsidR="00005309">
        <w:t>Toilet</w:t>
      </w:r>
      <w:r w:rsidR="006A238F">
        <w:t xml:space="preserve"> located on the ground floor</w:t>
      </w:r>
      <w:r w:rsidR="00005309">
        <w:t xml:space="preserve"> with folding toilet support and adequate space for a wheelchair</w:t>
      </w:r>
    </w:p>
    <w:p w14:paraId="78B20737" w14:textId="75DF0D3E" w:rsidR="00275184" w:rsidRPr="00275184" w:rsidRDefault="00275184" w:rsidP="00275184">
      <w:pPr>
        <w:numPr>
          <w:ilvl w:val="0"/>
          <w:numId w:val="1"/>
        </w:numPr>
      </w:pPr>
      <w:r w:rsidRPr="00275184">
        <w:rPr>
          <w:b/>
          <w:bCs/>
        </w:rPr>
        <w:t>Clear pathways:</w:t>
      </w:r>
      <w:r w:rsidRPr="00275184">
        <w:t xml:space="preserve"> Corridors and pathways </w:t>
      </w:r>
      <w:r w:rsidR="006A238F">
        <w:t>are</w:t>
      </w:r>
      <w:r w:rsidRPr="00275184">
        <w:t xml:space="preserve"> free of obstructions</w:t>
      </w:r>
      <w:r w:rsidR="006A238F">
        <w:t>.</w:t>
      </w:r>
    </w:p>
    <w:p w14:paraId="60CBB45A" w14:textId="11478BCF" w:rsidR="00275184" w:rsidRPr="00275184" w:rsidRDefault="00275184" w:rsidP="00275184">
      <w:pPr>
        <w:numPr>
          <w:ilvl w:val="0"/>
          <w:numId w:val="1"/>
        </w:numPr>
      </w:pPr>
      <w:r w:rsidRPr="00275184">
        <w:rPr>
          <w:b/>
          <w:bCs/>
        </w:rPr>
        <w:t>Accessible parking:</w:t>
      </w:r>
      <w:r w:rsidRPr="00275184">
        <w:t xml:space="preserve"> Designated parking spaces </w:t>
      </w:r>
      <w:r w:rsidR="006A238F">
        <w:t>can be allocated</w:t>
      </w:r>
      <w:r w:rsidRPr="00275184">
        <w:t xml:space="preserve"> for disabled attendees</w:t>
      </w:r>
      <w:r w:rsidR="00714730">
        <w:t xml:space="preserve"> in the main car park – drop off is available at the front door.</w:t>
      </w:r>
    </w:p>
    <w:p w14:paraId="01D2C5C7" w14:textId="6053A654" w:rsidR="00275184" w:rsidRPr="00275184" w:rsidRDefault="00275184" w:rsidP="00275184">
      <w:pPr>
        <w:numPr>
          <w:ilvl w:val="0"/>
          <w:numId w:val="1"/>
        </w:numPr>
      </w:pPr>
      <w:r w:rsidRPr="00275184">
        <w:rPr>
          <w:b/>
          <w:bCs/>
        </w:rPr>
        <w:t>Lifts:</w:t>
      </w:r>
      <w:r w:rsidRPr="00275184">
        <w:t> </w:t>
      </w:r>
      <w:r w:rsidR="00714730">
        <w:t xml:space="preserve">We have a lift suitable for </w:t>
      </w:r>
      <w:proofErr w:type="gramStart"/>
      <w:r w:rsidR="00714730">
        <w:t>wheelchairs,</w:t>
      </w:r>
      <w:proofErr w:type="gramEnd"/>
      <w:r w:rsidR="00714730">
        <w:t xml:space="preserve"> </w:t>
      </w:r>
      <w:r w:rsidR="00FB1343" w:rsidRPr="00FB1343">
        <w:rPr>
          <w:color w:val="000000" w:themeColor="text1"/>
        </w:rPr>
        <w:t>the internal</w:t>
      </w:r>
      <w:r w:rsidR="00714730" w:rsidRPr="00FB1343">
        <w:rPr>
          <w:color w:val="000000" w:themeColor="text1"/>
        </w:rPr>
        <w:t xml:space="preserve"> measure</w:t>
      </w:r>
      <w:r w:rsidR="00FB1343" w:rsidRPr="00FB1343">
        <w:rPr>
          <w:color w:val="000000" w:themeColor="text1"/>
        </w:rPr>
        <w:t>ment is</w:t>
      </w:r>
      <w:r w:rsidR="00714730" w:rsidRPr="00FB1343">
        <w:rPr>
          <w:color w:val="000000" w:themeColor="text1"/>
        </w:rPr>
        <w:t xml:space="preserve"> </w:t>
      </w:r>
      <w:r w:rsidR="00FB1343" w:rsidRPr="00FB1343">
        <w:rPr>
          <w:color w:val="000000" w:themeColor="text1"/>
        </w:rPr>
        <w:t>83cm x 125</w:t>
      </w:r>
      <w:proofErr w:type="gramStart"/>
      <w:r w:rsidR="00FB1343" w:rsidRPr="00FB1343">
        <w:rPr>
          <w:color w:val="000000" w:themeColor="text1"/>
        </w:rPr>
        <w:t>cm</w:t>
      </w:r>
      <w:r w:rsidR="006A238F" w:rsidRPr="00FB1343">
        <w:rPr>
          <w:color w:val="000000" w:themeColor="text1"/>
        </w:rPr>
        <w:t xml:space="preserve">  </w:t>
      </w:r>
      <w:r w:rsidR="006A238F">
        <w:t>There</w:t>
      </w:r>
      <w:proofErr w:type="gramEnd"/>
      <w:r w:rsidR="006A238F">
        <w:t xml:space="preserve"> is </w:t>
      </w:r>
      <w:proofErr w:type="gramStart"/>
      <w:r w:rsidR="006A238F">
        <w:t xml:space="preserve">no </w:t>
      </w:r>
      <w:r w:rsidRPr="00275184">
        <w:t xml:space="preserve"> audio</w:t>
      </w:r>
      <w:proofErr w:type="gramEnd"/>
      <w:r w:rsidRPr="00275184">
        <w:t>/visual announcement</w:t>
      </w:r>
      <w:r w:rsidR="006A238F">
        <w:t xml:space="preserve"> system in the lift.</w:t>
      </w:r>
      <w:r w:rsidRPr="00275184">
        <w:t> </w:t>
      </w:r>
    </w:p>
    <w:p w14:paraId="38D0550B" w14:textId="137F6BA7" w:rsidR="00275184" w:rsidRPr="00275184" w:rsidRDefault="00275184" w:rsidP="00275184">
      <w:pPr>
        <w:numPr>
          <w:ilvl w:val="0"/>
          <w:numId w:val="2"/>
        </w:numPr>
      </w:pPr>
      <w:r w:rsidRPr="00275184">
        <w:rPr>
          <w:b/>
          <w:bCs/>
        </w:rPr>
        <w:t>Website:</w:t>
      </w:r>
      <w:r w:rsidR="006A238F">
        <w:rPr>
          <w:b/>
          <w:bCs/>
        </w:rPr>
        <w:t xml:space="preserve">  </w:t>
      </w:r>
      <w:r w:rsidR="006A238F" w:rsidRPr="006A238F">
        <w:rPr>
          <w:color w:val="000000" w:themeColor="text1"/>
        </w:rPr>
        <w:t>For guests who wish to gain prior knowledge of the venue, please see our full  3D tour here</w:t>
      </w:r>
      <w:r w:rsidR="006A238F" w:rsidRPr="006A238F">
        <w:rPr>
          <w:b/>
          <w:bCs/>
          <w:color w:val="000000" w:themeColor="text1"/>
        </w:rPr>
        <w:t xml:space="preserve"> </w:t>
      </w:r>
      <w:hyperlink r:id="rId8" w:history="1">
        <w:r w:rsidR="00616018">
          <w:rPr>
            <w:rStyle w:val="Hyperlink"/>
            <w:b/>
            <w:bCs/>
          </w:rPr>
          <w:t>3D Tour of North Cadbury Court</w:t>
        </w:r>
      </w:hyperlink>
      <w:r w:rsidR="00B57F91">
        <w:rPr>
          <w:b/>
          <w:bCs/>
          <w:color w:val="000000" w:themeColor="text1"/>
        </w:rPr>
        <w:t xml:space="preserve"> </w:t>
      </w:r>
    </w:p>
    <w:p w14:paraId="150D11A7" w14:textId="51F6069E" w:rsidR="00275184" w:rsidRDefault="00275184" w:rsidP="00275184">
      <w:pPr>
        <w:numPr>
          <w:ilvl w:val="0"/>
          <w:numId w:val="3"/>
        </w:numPr>
      </w:pPr>
      <w:r w:rsidRPr="00275184">
        <w:rPr>
          <w:b/>
          <w:bCs/>
        </w:rPr>
        <w:t>Quiet areas:</w:t>
      </w:r>
      <w:r w:rsidR="006A238F">
        <w:rPr>
          <w:b/>
          <w:bCs/>
        </w:rPr>
        <w:t xml:space="preserve">  </w:t>
      </w:r>
      <w:r w:rsidR="006A238F" w:rsidRPr="006A238F">
        <w:t xml:space="preserve">There is a playroom on the first floor, or a seating area </w:t>
      </w:r>
      <w:r w:rsidR="00BB0579">
        <w:t>by</w:t>
      </w:r>
      <w:r w:rsidR="006A238F" w:rsidRPr="006A238F">
        <w:t xml:space="preserve"> the treatment rooms</w:t>
      </w:r>
      <w:r w:rsidR="006A238F">
        <w:t xml:space="preserve"> for guests to </w:t>
      </w:r>
      <w:r w:rsidRPr="00275184">
        <w:t>find a quiet environment</w:t>
      </w:r>
      <w:r w:rsidR="00BB0579">
        <w:t>.</w:t>
      </w:r>
    </w:p>
    <w:p w14:paraId="29789D56" w14:textId="1EB4BD18" w:rsidR="002503E3" w:rsidRPr="00275184" w:rsidRDefault="002503E3" w:rsidP="00275184">
      <w:pPr>
        <w:numPr>
          <w:ilvl w:val="0"/>
          <w:numId w:val="3"/>
        </w:numPr>
      </w:pPr>
      <w:r>
        <w:rPr>
          <w:b/>
          <w:bCs/>
        </w:rPr>
        <w:t>Children:</w:t>
      </w:r>
      <w:r>
        <w:t xml:space="preserve"> Our playroom has </w:t>
      </w:r>
      <w:r w:rsidR="0065419B">
        <w:t xml:space="preserve">sensory bag and PECS cards for children </w:t>
      </w:r>
    </w:p>
    <w:p w14:paraId="6D5D662C" w14:textId="09410572" w:rsidR="00275184" w:rsidRPr="00275184" w:rsidRDefault="00275184" w:rsidP="00275184">
      <w:pPr>
        <w:numPr>
          <w:ilvl w:val="0"/>
          <w:numId w:val="3"/>
        </w:numPr>
      </w:pPr>
      <w:r w:rsidRPr="00275184">
        <w:rPr>
          <w:b/>
          <w:bCs/>
        </w:rPr>
        <w:t>Service animals:</w:t>
      </w:r>
      <w:r w:rsidR="006A238F">
        <w:rPr>
          <w:b/>
          <w:bCs/>
        </w:rPr>
        <w:t xml:space="preserve">  </w:t>
      </w:r>
      <w:r w:rsidR="006A238F">
        <w:t xml:space="preserve">Service </w:t>
      </w:r>
      <w:r w:rsidRPr="00275184">
        <w:t xml:space="preserve">animals </w:t>
      </w:r>
      <w:r w:rsidR="006A238F">
        <w:t xml:space="preserve">are permitted </w:t>
      </w:r>
    </w:p>
    <w:p w14:paraId="33258E49" w14:textId="55FA57A6" w:rsidR="00275184" w:rsidRDefault="00275184" w:rsidP="00275184">
      <w:pPr>
        <w:numPr>
          <w:ilvl w:val="0"/>
          <w:numId w:val="3"/>
        </w:numPr>
      </w:pPr>
      <w:r w:rsidRPr="00275184">
        <w:rPr>
          <w:b/>
          <w:bCs/>
        </w:rPr>
        <w:t>Hearing loops:</w:t>
      </w:r>
      <w:r w:rsidR="006A238F">
        <w:rPr>
          <w:b/>
          <w:bCs/>
        </w:rPr>
        <w:t xml:space="preserve">  </w:t>
      </w:r>
      <w:r w:rsidR="006A238F" w:rsidRPr="006A238F">
        <w:t>North Cadbury Court does not have hearing loops</w:t>
      </w:r>
    </w:p>
    <w:p w14:paraId="609BD3CA" w14:textId="2C9977D8" w:rsidR="00005309" w:rsidRDefault="00005309" w:rsidP="00275184">
      <w:pPr>
        <w:numPr>
          <w:ilvl w:val="0"/>
          <w:numId w:val="3"/>
        </w:numPr>
      </w:pPr>
      <w:r>
        <w:rPr>
          <w:b/>
          <w:bCs/>
        </w:rPr>
        <w:t>Swimming pool:</w:t>
      </w:r>
      <w:r>
        <w:t xml:space="preserve">  This is not equipped for disabled users.  There is </w:t>
      </w:r>
      <w:proofErr w:type="spellStart"/>
      <w:proofErr w:type="gramStart"/>
      <w:r>
        <w:t>a</w:t>
      </w:r>
      <w:proofErr w:type="spellEnd"/>
      <w:proofErr w:type="gramEnd"/>
      <w:r>
        <w:t xml:space="preserve"> </w:t>
      </w:r>
      <w:r w:rsidR="00D30B8C">
        <w:t xml:space="preserve">outdoor ramp into the pool area and a </w:t>
      </w:r>
      <w:r>
        <w:t>rail down the steps into the pool.</w:t>
      </w:r>
    </w:p>
    <w:p w14:paraId="38195D21" w14:textId="120E29E7" w:rsidR="00703D73" w:rsidRPr="00275184" w:rsidRDefault="00703D73" w:rsidP="00275184">
      <w:pPr>
        <w:numPr>
          <w:ilvl w:val="0"/>
          <w:numId w:val="3"/>
        </w:numPr>
      </w:pPr>
      <w:r>
        <w:rPr>
          <w:b/>
          <w:bCs/>
        </w:rPr>
        <w:t>Coach Houses:</w:t>
      </w:r>
      <w:r>
        <w:t xml:space="preserve"> not </w:t>
      </w:r>
      <w:r w:rsidR="00780D62">
        <w:t xml:space="preserve">currently </w:t>
      </w:r>
      <w:r>
        <w:t xml:space="preserve">accessible </w:t>
      </w:r>
      <w:r w:rsidR="002A3029">
        <w:t>for wheelchairs</w:t>
      </w:r>
    </w:p>
    <w:p w14:paraId="69C724DF" w14:textId="3C5F4818" w:rsidR="00275184" w:rsidRPr="00275184" w:rsidRDefault="00275184">
      <w:pPr>
        <w:numPr>
          <w:ilvl w:val="0"/>
          <w:numId w:val="3"/>
        </w:numPr>
      </w:pPr>
      <w:r w:rsidRPr="00275184">
        <w:rPr>
          <w:b/>
          <w:bCs/>
        </w:rPr>
        <w:t>Flexible approach:</w:t>
      </w:r>
      <w:r w:rsidR="006A238F" w:rsidRPr="006A238F">
        <w:rPr>
          <w:b/>
          <w:bCs/>
        </w:rPr>
        <w:t xml:space="preserve">  </w:t>
      </w:r>
      <w:r w:rsidR="006A238F">
        <w:t xml:space="preserve">North Cadbury Court is </w:t>
      </w:r>
      <w:r w:rsidRPr="00275184">
        <w:t>prepared to make reasonable adjustments to accommodate individual needs. </w:t>
      </w:r>
    </w:p>
    <w:p w14:paraId="21F6F314" w14:textId="77777777" w:rsidR="00275184" w:rsidRDefault="00275184" w:rsidP="00275184"/>
    <w:sectPr w:rsidR="00275184" w:rsidSect="00FB1343">
      <w:pgSz w:w="11900" w:h="16840"/>
      <w:pgMar w:top="1440" w:right="110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1692"/>
    <w:multiLevelType w:val="multilevel"/>
    <w:tmpl w:val="3B7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2437"/>
    <w:multiLevelType w:val="multilevel"/>
    <w:tmpl w:val="FFF8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B26AA"/>
    <w:multiLevelType w:val="multilevel"/>
    <w:tmpl w:val="F28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724144">
    <w:abstractNumId w:val="0"/>
  </w:num>
  <w:num w:numId="2" w16cid:durableId="646202686">
    <w:abstractNumId w:val="2"/>
  </w:num>
  <w:num w:numId="3" w16cid:durableId="148990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4"/>
    <w:rsid w:val="00005309"/>
    <w:rsid w:val="00013CD7"/>
    <w:rsid w:val="000D3BC5"/>
    <w:rsid w:val="00191CA9"/>
    <w:rsid w:val="001F6851"/>
    <w:rsid w:val="002503E3"/>
    <w:rsid w:val="00275184"/>
    <w:rsid w:val="002A3029"/>
    <w:rsid w:val="002A721F"/>
    <w:rsid w:val="002D7879"/>
    <w:rsid w:val="002F2701"/>
    <w:rsid w:val="00310C2B"/>
    <w:rsid w:val="003F125B"/>
    <w:rsid w:val="004358B4"/>
    <w:rsid w:val="004476ED"/>
    <w:rsid w:val="00503C3A"/>
    <w:rsid w:val="00616018"/>
    <w:rsid w:val="00616559"/>
    <w:rsid w:val="0065419B"/>
    <w:rsid w:val="00683F17"/>
    <w:rsid w:val="006A238F"/>
    <w:rsid w:val="006F0654"/>
    <w:rsid w:val="00703D73"/>
    <w:rsid w:val="00714730"/>
    <w:rsid w:val="00780D62"/>
    <w:rsid w:val="007A63E4"/>
    <w:rsid w:val="009C32DB"/>
    <w:rsid w:val="00A46BD8"/>
    <w:rsid w:val="00B347AF"/>
    <w:rsid w:val="00B57F91"/>
    <w:rsid w:val="00BB0579"/>
    <w:rsid w:val="00CF3EF6"/>
    <w:rsid w:val="00D2699E"/>
    <w:rsid w:val="00D30B8C"/>
    <w:rsid w:val="00D92469"/>
    <w:rsid w:val="00DD63A8"/>
    <w:rsid w:val="00EB370E"/>
    <w:rsid w:val="00ED2412"/>
    <w:rsid w:val="00F412DA"/>
    <w:rsid w:val="00F95196"/>
    <w:rsid w:val="00FB134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4E053A"/>
  <w14:defaultImageDpi w14:val="32767"/>
  <w15:chartTrackingRefBased/>
  <w15:docId w15:val="{DD3C34B7-43D0-438E-8811-A1538BBC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1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1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1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1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1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1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1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1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1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1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18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7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7F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7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3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017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0539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15499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1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38483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2027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8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993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8474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0983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0443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5640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34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041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DztMMxm4W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8" ma:contentTypeDescription="Create a new document." ma:contentTypeScope="" ma:versionID="4bf813a8e43c63bfa6c0f1818e33be77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6d5caef31a91cef2fdf485725c5787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DCD5A-67CD-40E1-AD7E-78F2473C7A42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2.xml><?xml version="1.0" encoding="utf-8"?>
<ds:datastoreItem xmlns:ds="http://schemas.openxmlformats.org/officeDocument/2006/customXml" ds:itemID="{0A9CAF5B-F952-4B93-8319-C2E88FB30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CA293-6D63-4310-9BA2-214EE93F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Baxter</dc:creator>
  <cp:keywords/>
  <dc:description/>
  <cp:lastModifiedBy>Georgia Baxter</cp:lastModifiedBy>
  <cp:revision>25</cp:revision>
  <dcterms:created xsi:type="dcterms:W3CDTF">2025-06-29T21:40:00Z</dcterms:created>
  <dcterms:modified xsi:type="dcterms:W3CDTF">2025-07-04T11:26:00Z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