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1AB67" w14:textId="674795B4" w:rsidR="00733220" w:rsidRDefault="002B51EE">
      <w:r>
        <w:rPr>
          <w:noProof/>
        </w:rPr>
        <w:drawing>
          <wp:anchor distT="0" distB="0" distL="114300" distR="114300" simplePos="0" relativeHeight="251658240" behindDoc="0" locked="0" layoutInCell="1" allowOverlap="1" wp14:anchorId="05A10DDD" wp14:editId="3F4EE020">
            <wp:simplePos x="0" y="0"/>
            <wp:positionH relativeFrom="margin">
              <wp:posOffset>2827020</wp:posOffset>
            </wp:positionH>
            <wp:positionV relativeFrom="paragraph">
              <wp:posOffset>60960</wp:posOffset>
            </wp:positionV>
            <wp:extent cx="1036955" cy="1120140"/>
            <wp:effectExtent l="0" t="0" r="0" b="381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6955" cy="1120140"/>
                    </a:xfrm>
                    <a:prstGeom prst="rect">
                      <a:avLst/>
                    </a:prstGeom>
                  </pic:spPr>
                </pic:pic>
              </a:graphicData>
            </a:graphic>
            <wp14:sizeRelH relativeFrom="margin">
              <wp14:pctWidth>0</wp14:pctWidth>
            </wp14:sizeRelH>
            <wp14:sizeRelV relativeFrom="margin">
              <wp14:pctHeight>0</wp14:pctHeight>
            </wp14:sizeRelV>
          </wp:anchor>
        </w:drawing>
      </w:r>
    </w:p>
    <w:p w14:paraId="254D862F" w14:textId="42D75ADB" w:rsidR="2E78F691" w:rsidRDefault="2E78F691" w:rsidP="2E78F691"/>
    <w:p w14:paraId="27FB3D7F" w14:textId="395C22CA" w:rsidR="2E78F691" w:rsidRDefault="2E78F691" w:rsidP="2E78F691"/>
    <w:p w14:paraId="054081CD" w14:textId="0F080AC9" w:rsidR="00A00831" w:rsidRDefault="00A00831" w:rsidP="00A00831"/>
    <w:p w14:paraId="78E631FC" w14:textId="77777777" w:rsidR="00D1419A" w:rsidRPr="00632C8F" w:rsidRDefault="00D1419A" w:rsidP="00A00831">
      <w:pPr>
        <w:rPr>
          <w:rFonts w:ascii="Roboto" w:hAnsi="Roboto"/>
          <w:sz w:val="24"/>
          <w:szCs w:val="24"/>
        </w:rPr>
      </w:pPr>
    </w:p>
    <w:p w14:paraId="70624AEE" w14:textId="7489C0D2" w:rsidR="00D1419A" w:rsidRPr="005D09B0" w:rsidRDefault="00D1419A" w:rsidP="005D09B0">
      <w:pPr>
        <w:rPr>
          <w:rFonts w:ascii="Roboto" w:hAnsi="Roboto"/>
          <w:b/>
          <w:bCs/>
          <w:sz w:val="28"/>
          <w:szCs w:val="28"/>
        </w:rPr>
      </w:pPr>
      <w:r w:rsidRPr="005D09B0">
        <w:rPr>
          <w:rFonts w:ascii="Roboto" w:hAnsi="Roboto"/>
          <w:b/>
          <w:bCs/>
          <w:sz w:val="28"/>
          <w:szCs w:val="28"/>
        </w:rPr>
        <w:t>Please a</w:t>
      </w:r>
      <w:r w:rsidRPr="005D09B0">
        <w:rPr>
          <w:rFonts w:ascii="Roboto" w:hAnsi="Roboto"/>
          <w:b/>
          <w:bCs/>
          <w:sz w:val="28"/>
          <w:szCs w:val="28"/>
        </w:rPr>
        <w:t xml:space="preserve">sk your Event Manager’s advice if you are in doubt, they have seen enough weddings to know what works and what </w:t>
      </w:r>
      <w:proofErr w:type="gramStart"/>
      <w:r w:rsidRPr="005D09B0">
        <w:rPr>
          <w:rFonts w:ascii="Roboto" w:hAnsi="Roboto"/>
          <w:b/>
          <w:bCs/>
          <w:sz w:val="28"/>
          <w:szCs w:val="28"/>
        </w:rPr>
        <w:t>doesn’t</w:t>
      </w:r>
      <w:proofErr w:type="gramEnd"/>
      <w:r w:rsidRPr="005D09B0">
        <w:rPr>
          <w:rFonts w:ascii="Roboto" w:hAnsi="Roboto"/>
          <w:b/>
          <w:bCs/>
          <w:sz w:val="28"/>
          <w:szCs w:val="28"/>
        </w:rPr>
        <w:t xml:space="preserve"> and they want to make your wedding the best it can be for you!</w:t>
      </w:r>
    </w:p>
    <w:p w14:paraId="3F28A2A0" w14:textId="77777777" w:rsidR="00180F58" w:rsidRPr="00632C8F" w:rsidRDefault="00180F58" w:rsidP="00180F58">
      <w:pPr>
        <w:contextualSpacing/>
        <w:jc w:val="center"/>
        <w:rPr>
          <w:rFonts w:ascii="Roboto" w:hAnsi="Roboto"/>
          <w:sz w:val="24"/>
          <w:szCs w:val="24"/>
        </w:rPr>
      </w:pPr>
    </w:p>
    <w:p w14:paraId="4D3CDD25" w14:textId="77777777" w:rsidR="00D435EB" w:rsidRDefault="00D1419A" w:rsidP="00D435EB">
      <w:pPr>
        <w:pStyle w:val="ListParagraph"/>
        <w:numPr>
          <w:ilvl w:val="0"/>
          <w:numId w:val="8"/>
        </w:numPr>
        <w:rPr>
          <w:rFonts w:ascii="Roboto" w:hAnsi="Roboto"/>
          <w:sz w:val="24"/>
          <w:szCs w:val="24"/>
        </w:rPr>
      </w:pPr>
      <w:r w:rsidRPr="00632C8F">
        <w:rPr>
          <w:rFonts w:ascii="Roboto" w:hAnsi="Roboto"/>
          <w:sz w:val="24"/>
          <w:szCs w:val="24"/>
        </w:rPr>
        <w:t>Whilst this is the first time you have arranged a</w:t>
      </w:r>
      <w:r w:rsidRPr="00632C8F">
        <w:rPr>
          <w:rFonts w:ascii="Roboto" w:hAnsi="Roboto"/>
          <w:sz w:val="24"/>
          <w:szCs w:val="24"/>
        </w:rPr>
        <w:t xml:space="preserve">n Event </w:t>
      </w:r>
      <w:r w:rsidRPr="00632C8F">
        <w:rPr>
          <w:rFonts w:ascii="Roboto" w:hAnsi="Roboto"/>
          <w:sz w:val="24"/>
          <w:szCs w:val="24"/>
        </w:rPr>
        <w:t xml:space="preserve">at NCC, remember that your Event Manager and all the suppliers know the venue </w:t>
      </w:r>
      <w:r w:rsidR="001221C7">
        <w:rPr>
          <w:rFonts w:ascii="Roboto" w:hAnsi="Roboto"/>
          <w:sz w:val="24"/>
          <w:szCs w:val="24"/>
        </w:rPr>
        <w:t xml:space="preserve">very </w:t>
      </w:r>
      <w:r w:rsidRPr="00632C8F">
        <w:rPr>
          <w:rFonts w:ascii="Roboto" w:hAnsi="Roboto"/>
          <w:sz w:val="24"/>
          <w:szCs w:val="24"/>
        </w:rPr>
        <w:t xml:space="preserve">well, </w:t>
      </w:r>
      <w:r w:rsidR="001221C7">
        <w:rPr>
          <w:rFonts w:ascii="Roboto" w:hAnsi="Roboto"/>
          <w:sz w:val="24"/>
          <w:szCs w:val="24"/>
        </w:rPr>
        <w:t xml:space="preserve">they </w:t>
      </w:r>
      <w:r w:rsidRPr="00632C8F">
        <w:rPr>
          <w:rFonts w:ascii="Roboto" w:hAnsi="Roboto"/>
          <w:sz w:val="24"/>
          <w:szCs w:val="24"/>
        </w:rPr>
        <w:t>know what they are doing and will always talk to you if there are any gaps in the planning.  No need to over-think/</w:t>
      </w:r>
      <w:proofErr w:type="gramStart"/>
      <w:r w:rsidRPr="00632C8F">
        <w:rPr>
          <w:rFonts w:ascii="Roboto" w:hAnsi="Roboto"/>
          <w:sz w:val="24"/>
          <w:szCs w:val="24"/>
        </w:rPr>
        <w:t>micro manage</w:t>
      </w:r>
      <w:proofErr w:type="gramEnd"/>
      <w:r w:rsidRPr="00632C8F">
        <w:rPr>
          <w:rFonts w:ascii="Roboto" w:hAnsi="Roboto"/>
          <w:sz w:val="24"/>
          <w:szCs w:val="24"/>
        </w:rPr>
        <w:t>!</w:t>
      </w:r>
      <w:r w:rsidR="00D435EB" w:rsidRPr="00D435EB">
        <w:rPr>
          <w:rFonts w:ascii="Roboto" w:hAnsi="Roboto"/>
          <w:sz w:val="24"/>
          <w:szCs w:val="24"/>
        </w:rPr>
        <w:t xml:space="preserve"> </w:t>
      </w:r>
    </w:p>
    <w:p w14:paraId="32FCA4C4" w14:textId="77777777" w:rsidR="00D435EB" w:rsidRPr="00D435EB" w:rsidRDefault="00D435EB" w:rsidP="00D435EB">
      <w:pPr>
        <w:pStyle w:val="ListParagraph"/>
        <w:rPr>
          <w:rFonts w:ascii="Roboto" w:hAnsi="Roboto"/>
          <w:sz w:val="24"/>
          <w:szCs w:val="24"/>
        </w:rPr>
      </w:pPr>
    </w:p>
    <w:p w14:paraId="341D739E" w14:textId="7D829AD2" w:rsidR="00D435EB" w:rsidRPr="00D435EB" w:rsidRDefault="00D435EB" w:rsidP="00D435EB">
      <w:pPr>
        <w:pStyle w:val="ListParagraph"/>
        <w:numPr>
          <w:ilvl w:val="0"/>
          <w:numId w:val="8"/>
        </w:numPr>
        <w:rPr>
          <w:rFonts w:ascii="Roboto" w:hAnsi="Roboto"/>
          <w:sz w:val="24"/>
          <w:szCs w:val="24"/>
        </w:rPr>
      </w:pPr>
      <w:r w:rsidRPr="00632C8F">
        <w:rPr>
          <w:rFonts w:ascii="Roboto" w:hAnsi="Roboto"/>
          <w:sz w:val="24"/>
          <w:szCs w:val="24"/>
        </w:rPr>
        <w:t xml:space="preserve">Most guests </w:t>
      </w:r>
      <w:proofErr w:type="gramStart"/>
      <w:r w:rsidRPr="00632C8F">
        <w:rPr>
          <w:rFonts w:ascii="Roboto" w:hAnsi="Roboto"/>
          <w:sz w:val="24"/>
          <w:szCs w:val="24"/>
        </w:rPr>
        <w:t>have to</w:t>
      </w:r>
      <w:proofErr w:type="gramEnd"/>
      <w:r w:rsidRPr="00632C8F">
        <w:rPr>
          <w:rFonts w:ascii="Roboto" w:hAnsi="Roboto"/>
          <w:sz w:val="24"/>
          <w:szCs w:val="24"/>
        </w:rPr>
        <w:t xml:space="preserve"> pay for a hotel when going to a wedding.  Don’t feel guilty asking them to pay for their room at NCC – they will be saving on taxi </w:t>
      </w:r>
      <w:proofErr w:type="gramStart"/>
      <w:r w:rsidRPr="00632C8F">
        <w:rPr>
          <w:rFonts w:ascii="Roboto" w:hAnsi="Roboto"/>
          <w:sz w:val="24"/>
          <w:szCs w:val="24"/>
        </w:rPr>
        <w:t>costs</w:t>
      </w:r>
      <w:proofErr w:type="gramEnd"/>
      <w:r w:rsidRPr="00632C8F">
        <w:rPr>
          <w:rFonts w:ascii="Roboto" w:hAnsi="Roboto"/>
          <w:sz w:val="24"/>
          <w:szCs w:val="24"/>
        </w:rPr>
        <w:t xml:space="preserve"> and it makes our rental price very reasonable.  On that note, for those not staying, you MUST tell them to pre-book taxis in advance, there is no Uber in Somerset!</w:t>
      </w:r>
      <w:r>
        <w:rPr>
          <w:rFonts w:ascii="Roboto" w:hAnsi="Roboto"/>
          <w:sz w:val="24"/>
          <w:szCs w:val="24"/>
        </w:rPr>
        <w:br/>
      </w:r>
    </w:p>
    <w:p w14:paraId="4AD94A0F" w14:textId="154BE917" w:rsidR="00CD31D1" w:rsidRPr="00CD31D1" w:rsidRDefault="00D435EB" w:rsidP="00CD31D1">
      <w:pPr>
        <w:pStyle w:val="ListParagraph"/>
        <w:numPr>
          <w:ilvl w:val="0"/>
          <w:numId w:val="8"/>
        </w:numPr>
        <w:spacing w:before="100" w:beforeAutospacing="1" w:after="100" w:afterAutospacing="1"/>
        <w:rPr>
          <w:rFonts w:ascii="Roboto" w:hAnsi="Roboto"/>
          <w:color w:val="000000"/>
          <w:sz w:val="24"/>
          <w:szCs w:val="24"/>
        </w:rPr>
      </w:pPr>
      <w:r w:rsidRPr="00632C8F">
        <w:rPr>
          <w:rFonts w:ascii="Roboto" w:hAnsi="Roboto"/>
          <w:color w:val="000000"/>
          <w:sz w:val="24"/>
          <w:szCs w:val="24"/>
        </w:rPr>
        <w:t>Focus your budget on the things that matter to you as a couple</w:t>
      </w:r>
      <w:r w:rsidR="00CD31D1">
        <w:rPr>
          <w:rFonts w:ascii="Roboto" w:hAnsi="Roboto"/>
          <w:color w:val="000000"/>
          <w:sz w:val="24"/>
          <w:szCs w:val="24"/>
        </w:rPr>
        <w:br/>
      </w:r>
    </w:p>
    <w:p w14:paraId="22708450" w14:textId="1C39D7DF" w:rsidR="00D1419A" w:rsidRPr="00D435EB" w:rsidRDefault="0077560E" w:rsidP="00D435EB">
      <w:pPr>
        <w:pStyle w:val="ListParagraph"/>
        <w:numPr>
          <w:ilvl w:val="0"/>
          <w:numId w:val="8"/>
        </w:numPr>
        <w:spacing w:before="100" w:beforeAutospacing="1" w:after="100" w:afterAutospacing="1"/>
        <w:rPr>
          <w:rFonts w:ascii="Roboto" w:hAnsi="Roboto"/>
          <w:color w:val="000000"/>
          <w:sz w:val="24"/>
          <w:szCs w:val="24"/>
        </w:rPr>
      </w:pPr>
      <w:r w:rsidRPr="00632C8F">
        <w:rPr>
          <w:rFonts w:ascii="Roboto" w:hAnsi="Roboto"/>
          <w:color w:val="000000"/>
          <w:sz w:val="24"/>
          <w:szCs w:val="24"/>
        </w:rPr>
        <w:t xml:space="preserve">Be flexible and realistic where weather is concerned – try not to fixate on a plan which relies on a sunny day when you live in the UK.  </w:t>
      </w:r>
      <w:proofErr w:type="gramStart"/>
      <w:r w:rsidRPr="00632C8F">
        <w:rPr>
          <w:rFonts w:ascii="Roboto" w:hAnsi="Roboto"/>
          <w:color w:val="000000"/>
          <w:sz w:val="24"/>
          <w:szCs w:val="24"/>
        </w:rPr>
        <w:t>Fortunately</w:t>
      </w:r>
      <w:proofErr w:type="gramEnd"/>
      <w:r w:rsidRPr="00632C8F">
        <w:rPr>
          <w:rFonts w:ascii="Roboto" w:hAnsi="Roboto"/>
          <w:color w:val="000000"/>
          <w:sz w:val="24"/>
          <w:szCs w:val="24"/>
        </w:rPr>
        <w:t xml:space="preserve"> North Cadbury Court has enough inside space for guests and a Plan B will always be made by your Event Manager.  </w:t>
      </w:r>
      <w:r w:rsidR="00CD31D1">
        <w:rPr>
          <w:rFonts w:ascii="Roboto" w:hAnsi="Roboto"/>
          <w:color w:val="000000"/>
          <w:sz w:val="24"/>
          <w:szCs w:val="24"/>
        </w:rPr>
        <w:br/>
      </w:r>
    </w:p>
    <w:p w14:paraId="4E4B24FB" w14:textId="5D442DEA" w:rsidR="004568EE" w:rsidRDefault="00D1419A" w:rsidP="004568EE">
      <w:pPr>
        <w:pStyle w:val="ListParagraph"/>
        <w:numPr>
          <w:ilvl w:val="0"/>
          <w:numId w:val="8"/>
        </w:numPr>
        <w:spacing w:before="100" w:beforeAutospacing="1" w:after="100" w:afterAutospacing="1"/>
        <w:rPr>
          <w:rFonts w:ascii="Roboto" w:hAnsi="Roboto"/>
          <w:color w:val="000000"/>
          <w:sz w:val="24"/>
          <w:szCs w:val="24"/>
        </w:rPr>
      </w:pPr>
      <w:r w:rsidRPr="00632C8F">
        <w:rPr>
          <w:rFonts w:ascii="Roboto" w:hAnsi="Roboto"/>
          <w:sz w:val="24"/>
          <w:szCs w:val="24"/>
        </w:rPr>
        <w:t>Give yourself enough time when you arrive to unpack and get settled before your guests arrive, then you can enjoy their company rather than feel stressed that you need to get things done.</w:t>
      </w:r>
      <w:r w:rsidR="00D435EB">
        <w:rPr>
          <w:rFonts w:ascii="Roboto" w:hAnsi="Roboto"/>
          <w:sz w:val="24"/>
          <w:szCs w:val="24"/>
        </w:rPr>
        <w:br/>
      </w:r>
      <w:r w:rsidR="004568EE" w:rsidRPr="004568EE">
        <w:rPr>
          <w:rFonts w:ascii="Roboto" w:hAnsi="Roboto"/>
          <w:color w:val="000000"/>
          <w:sz w:val="24"/>
          <w:szCs w:val="24"/>
        </w:rPr>
        <w:t xml:space="preserve"> </w:t>
      </w:r>
    </w:p>
    <w:p w14:paraId="6D26909E" w14:textId="1BA24E6A" w:rsidR="00972DCE" w:rsidRDefault="004568EE" w:rsidP="00972DCE">
      <w:pPr>
        <w:pStyle w:val="ListParagraph"/>
        <w:numPr>
          <w:ilvl w:val="0"/>
          <w:numId w:val="8"/>
        </w:numPr>
        <w:rPr>
          <w:rFonts w:ascii="Roboto" w:hAnsi="Roboto"/>
          <w:sz w:val="24"/>
          <w:szCs w:val="24"/>
        </w:rPr>
      </w:pPr>
      <w:r w:rsidRPr="00632C8F">
        <w:rPr>
          <w:rFonts w:ascii="Roboto" w:hAnsi="Roboto"/>
          <w:color w:val="000000"/>
          <w:sz w:val="24"/>
          <w:szCs w:val="24"/>
        </w:rPr>
        <w:t>Don't take on too much DIY yourselves - decor, flowers, cake, food - can be very stressful and leave little time to enjoy the reason you are there.</w:t>
      </w:r>
      <w:r w:rsidR="00972DCE" w:rsidRPr="00972DCE">
        <w:rPr>
          <w:rFonts w:ascii="Roboto" w:hAnsi="Roboto"/>
          <w:sz w:val="24"/>
          <w:szCs w:val="24"/>
        </w:rPr>
        <w:t xml:space="preserve"> </w:t>
      </w:r>
      <w:r w:rsidR="00D435EB">
        <w:rPr>
          <w:rFonts w:ascii="Roboto" w:hAnsi="Roboto"/>
          <w:sz w:val="24"/>
          <w:szCs w:val="24"/>
        </w:rPr>
        <w:br/>
      </w:r>
    </w:p>
    <w:p w14:paraId="47C0666B" w14:textId="3CA6FB45" w:rsidR="00972DCE" w:rsidRDefault="00972DCE" w:rsidP="00972DCE">
      <w:pPr>
        <w:pStyle w:val="ListParagraph"/>
        <w:numPr>
          <w:ilvl w:val="0"/>
          <w:numId w:val="8"/>
        </w:numPr>
        <w:spacing w:before="100" w:beforeAutospacing="1" w:after="100" w:afterAutospacing="1"/>
        <w:rPr>
          <w:rFonts w:ascii="Roboto" w:hAnsi="Roboto"/>
          <w:color w:val="000000"/>
          <w:sz w:val="24"/>
          <w:szCs w:val="24"/>
        </w:rPr>
      </w:pPr>
      <w:r w:rsidRPr="00632C8F">
        <w:rPr>
          <w:rFonts w:ascii="Roboto" w:hAnsi="Roboto"/>
          <w:sz w:val="24"/>
          <w:szCs w:val="24"/>
        </w:rPr>
        <w:t xml:space="preserve">With the excitement of friends seeing each other in the beautiful setting, the first night can easily become a big night if </w:t>
      </w:r>
      <w:proofErr w:type="spellStart"/>
      <w:r w:rsidRPr="00632C8F">
        <w:rPr>
          <w:rFonts w:ascii="Roboto" w:hAnsi="Roboto"/>
          <w:sz w:val="24"/>
          <w:szCs w:val="24"/>
        </w:rPr>
        <w:t>its</w:t>
      </w:r>
      <w:proofErr w:type="spellEnd"/>
      <w:r w:rsidRPr="00632C8F">
        <w:rPr>
          <w:rFonts w:ascii="Roboto" w:hAnsi="Roboto"/>
          <w:sz w:val="24"/>
          <w:szCs w:val="24"/>
        </w:rPr>
        <w:t xml:space="preserve"> not planned properly.  Nothing worse than groom/ushers/bridesmaids with hangovers – everyone is there for the wedding so don’t feel bad having an end time on the first day.</w:t>
      </w:r>
      <w:r w:rsidRPr="00972DCE">
        <w:rPr>
          <w:rFonts w:ascii="Roboto" w:hAnsi="Roboto"/>
          <w:color w:val="000000"/>
          <w:sz w:val="24"/>
          <w:szCs w:val="24"/>
        </w:rPr>
        <w:t xml:space="preserve"> </w:t>
      </w:r>
      <w:r w:rsidR="00D435EB">
        <w:rPr>
          <w:rFonts w:ascii="Roboto" w:hAnsi="Roboto"/>
          <w:color w:val="000000"/>
          <w:sz w:val="24"/>
          <w:szCs w:val="24"/>
        </w:rPr>
        <w:br/>
      </w:r>
    </w:p>
    <w:p w14:paraId="3840EE8F" w14:textId="6D0259D5" w:rsidR="00D1419A" w:rsidRPr="00972DCE" w:rsidRDefault="00972DCE" w:rsidP="00972DCE">
      <w:pPr>
        <w:pStyle w:val="ListParagraph"/>
        <w:numPr>
          <w:ilvl w:val="0"/>
          <w:numId w:val="8"/>
        </w:numPr>
        <w:spacing w:before="100" w:beforeAutospacing="1" w:after="100" w:afterAutospacing="1"/>
        <w:rPr>
          <w:rFonts w:ascii="Roboto" w:hAnsi="Roboto"/>
          <w:color w:val="000000"/>
          <w:sz w:val="24"/>
          <w:szCs w:val="24"/>
        </w:rPr>
      </w:pPr>
      <w:r w:rsidRPr="00632C8F">
        <w:rPr>
          <w:rFonts w:ascii="Roboto" w:hAnsi="Roboto"/>
          <w:color w:val="000000"/>
          <w:sz w:val="24"/>
          <w:szCs w:val="24"/>
        </w:rPr>
        <w:t>Give guests and yourselves time to make use of the many facilities at the house rather than overpacking the schedule</w:t>
      </w:r>
      <w:r w:rsidR="00D435EB">
        <w:rPr>
          <w:rFonts w:ascii="Roboto" w:hAnsi="Roboto"/>
          <w:color w:val="000000"/>
          <w:sz w:val="24"/>
          <w:szCs w:val="24"/>
        </w:rPr>
        <w:br/>
      </w:r>
    </w:p>
    <w:p w14:paraId="4FBA6BEB" w14:textId="0E3D436F" w:rsidR="00D435EB" w:rsidRDefault="00D1419A" w:rsidP="00972DCE">
      <w:pPr>
        <w:pStyle w:val="ListParagraph"/>
        <w:numPr>
          <w:ilvl w:val="0"/>
          <w:numId w:val="8"/>
        </w:numPr>
        <w:rPr>
          <w:rFonts w:ascii="Roboto" w:eastAsia="Times New Roman" w:hAnsi="Roboto"/>
          <w:color w:val="212121"/>
          <w:sz w:val="24"/>
          <w:szCs w:val="24"/>
        </w:rPr>
      </w:pPr>
      <w:r w:rsidRPr="00632C8F">
        <w:rPr>
          <w:rFonts w:ascii="Roboto" w:hAnsi="Roboto"/>
          <w:sz w:val="24"/>
          <w:szCs w:val="24"/>
        </w:rPr>
        <w:t xml:space="preserve">Don’t have too long a drinks reception – 2 hours is long enough!  If you are planning a lovely sunny day with all guests enjoying the outdoor facilities, remember that if </w:t>
      </w:r>
      <w:proofErr w:type="spellStart"/>
      <w:r w:rsidRPr="00632C8F">
        <w:rPr>
          <w:rFonts w:ascii="Roboto" w:hAnsi="Roboto"/>
          <w:sz w:val="24"/>
          <w:szCs w:val="24"/>
        </w:rPr>
        <w:t>its</w:t>
      </w:r>
      <w:proofErr w:type="spellEnd"/>
      <w:r w:rsidRPr="00632C8F">
        <w:rPr>
          <w:rFonts w:ascii="Roboto" w:hAnsi="Roboto"/>
          <w:sz w:val="24"/>
          <w:szCs w:val="24"/>
        </w:rPr>
        <w:t xml:space="preserve"> raining they will all be inside and ready to move onto the meal after 2 hours.</w:t>
      </w:r>
      <w:r w:rsidR="00972DCE" w:rsidRPr="00972DCE">
        <w:rPr>
          <w:rFonts w:ascii="Roboto" w:eastAsia="Times New Roman" w:hAnsi="Roboto"/>
          <w:color w:val="212121"/>
          <w:sz w:val="24"/>
          <w:szCs w:val="24"/>
        </w:rPr>
        <w:t xml:space="preserve"> </w:t>
      </w:r>
      <w:r w:rsidR="00D435EB">
        <w:rPr>
          <w:rFonts w:ascii="Roboto" w:eastAsia="Times New Roman" w:hAnsi="Roboto"/>
          <w:color w:val="212121"/>
          <w:sz w:val="24"/>
          <w:szCs w:val="24"/>
        </w:rPr>
        <w:br/>
      </w:r>
    </w:p>
    <w:p w14:paraId="7A361762" w14:textId="77777777" w:rsidR="005D09B0" w:rsidRDefault="00972DCE" w:rsidP="00D435EB">
      <w:pPr>
        <w:pStyle w:val="ListParagraph"/>
        <w:numPr>
          <w:ilvl w:val="0"/>
          <w:numId w:val="8"/>
        </w:numPr>
        <w:rPr>
          <w:rFonts w:ascii="Roboto" w:eastAsia="Times New Roman" w:hAnsi="Roboto"/>
          <w:color w:val="212121"/>
          <w:sz w:val="24"/>
          <w:szCs w:val="24"/>
        </w:rPr>
      </w:pPr>
      <w:r w:rsidRPr="00632C8F">
        <w:rPr>
          <w:rFonts w:ascii="Roboto" w:eastAsia="Times New Roman" w:hAnsi="Roboto"/>
          <w:color w:val="212121"/>
          <w:sz w:val="24"/>
          <w:szCs w:val="24"/>
        </w:rPr>
        <w:t>Remember that it takes at least 15 minutes to get all the guests into the ballroom, with larger numbers this takes longer.  If the Bride and Groom are making an entrance this adds at least another 5 minutes on to the timings.</w:t>
      </w:r>
    </w:p>
    <w:p w14:paraId="695DD18F" w14:textId="77777777" w:rsidR="005D09B0" w:rsidRDefault="005D09B0" w:rsidP="005D09B0">
      <w:pPr>
        <w:rPr>
          <w:rFonts w:ascii="Roboto" w:eastAsia="Times New Roman" w:hAnsi="Roboto"/>
          <w:color w:val="212121"/>
          <w:sz w:val="24"/>
          <w:szCs w:val="24"/>
        </w:rPr>
      </w:pPr>
    </w:p>
    <w:p w14:paraId="3A247CB1" w14:textId="78B4B63F" w:rsidR="00D1419A" w:rsidRPr="005D09B0" w:rsidRDefault="00D435EB" w:rsidP="005D09B0">
      <w:pPr>
        <w:rPr>
          <w:rFonts w:ascii="Roboto" w:eastAsia="Times New Roman" w:hAnsi="Roboto"/>
          <w:color w:val="212121"/>
          <w:sz w:val="24"/>
          <w:szCs w:val="24"/>
        </w:rPr>
      </w:pPr>
      <w:r w:rsidRPr="005D09B0">
        <w:rPr>
          <w:rFonts w:ascii="Roboto" w:eastAsia="Times New Roman" w:hAnsi="Roboto"/>
          <w:color w:val="212121"/>
          <w:sz w:val="24"/>
          <w:szCs w:val="24"/>
        </w:rPr>
        <w:lastRenderedPageBreak/>
        <w:br/>
      </w:r>
    </w:p>
    <w:p w14:paraId="6BF0E5D1" w14:textId="4B25B150" w:rsidR="00D1419A" w:rsidRPr="00632C8F" w:rsidRDefault="00D1419A" w:rsidP="00632C8F">
      <w:pPr>
        <w:pStyle w:val="ListParagraph"/>
        <w:numPr>
          <w:ilvl w:val="0"/>
          <w:numId w:val="8"/>
        </w:numPr>
        <w:rPr>
          <w:rFonts w:ascii="Roboto" w:hAnsi="Roboto"/>
          <w:sz w:val="24"/>
          <w:szCs w:val="24"/>
        </w:rPr>
      </w:pPr>
      <w:r w:rsidRPr="00632C8F">
        <w:rPr>
          <w:rFonts w:ascii="Roboto" w:hAnsi="Roboto"/>
          <w:sz w:val="24"/>
          <w:szCs w:val="24"/>
        </w:rPr>
        <w:t xml:space="preserve">2 hours for any stage of </w:t>
      </w:r>
      <w:r w:rsidR="00435B65" w:rsidRPr="00632C8F">
        <w:rPr>
          <w:rFonts w:ascii="Roboto" w:hAnsi="Roboto"/>
          <w:sz w:val="24"/>
          <w:szCs w:val="24"/>
        </w:rPr>
        <w:t>a</w:t>
      </w:r>
      <w:r w:rsidRPr="00632C8F">
        <w:rPr>
          <w:rFonts w:ascii="Roboto" w:hAnsi="Roboto"/>
          <w:sz w:val="24"/>
          <w:szCs w:val="24"/>
        </w:rPr>
        <w:t xml:space="preserve"> wedding is a good rule of thumb, guests are ready for the next thing by then (apart from dancing in the evening!).  Remember a </w:t>
      </w:r>
      <w:proofErr w:type="gramStart"/>
      <w:r w:rsidRPr="00632C8F">
        <w:rPr>
          <w:rFonts w:ascii="Roboto" w:hAnsi="Roboto"/>
          <w:sz w:val="24"/>
          <w:szCs w:val="24"/>
        </w:rPr>
        <w:t>3 course</w:t>
      </w:r>
      <w:proofErr w:type="gramEnd"/>
      <w:r w:rsidRPr="00632C8F">
        <w:rPr>
          <w:rFonts w:ascii="Roboto" w:hAnsi="Roboto"/>
          <w:sz w:val="24"/>
          <w:szCs w:val="24"/>
        </w:rPr>
        <w:t xml:space="preserve"> meal takes 2 hours, plus speeches, so your guests could be sitting next to the same person for nearly 3 hours.  Consider having more canapes (they are always so good) instead of a starter.</w:t>
      </w:r>
    </w:p>
    <w:p w14:paraId="1CF99148" w14:textId="68B91958" w:rsidR="00D435EB" w:rsidRPr="00632C8F" w:rsidRDefault="00D435EB" w:rsidP="00D435EB">
      <w:pPr>
        <w:pStyle w:val="ListParagraph"/>
        <w:numPr>
          <w:ilvl w:val="0"/>
          <w:numId w:val="8"/>
        </w:numPr>
        <w:rPr>
          <w:rFonts w:ascii="Roboto" w:eastAsia="Times New Roman" w:hAnsi="Roboto"/>
          <w:color w:val="212121"/>
          <w:sz w:val="24"/>
          <w:szCs w:val="24"/>
        </w:rPr>
      </w:pPr>
      <w:r w:rsidRPr="00632C8F">
        <w:rPr>
          <w:rFonts w:ascii="Roboto" w:eastAsia="Times New Roman" w:hAnsi="Roboto"/>
          <w:color w:val="212121"/>
          <w:sz w:val="24"/>
          <w:szCs w:val="24"/>
        </w:rPr>
        <w:t xml:space="preserve">Make sure your speeches are timed and if possible, warn off any surprise speeches. If a speech overruns you are risking your wedding breakfast meal being at its best </w:t>
      </w:r>
      <w:proofErr w:type="gramStart"/>
      <w:r w:rsidRPr="00632C8F">
        <w:rPr>
          <w:rFonts w:ascii="Roboto" w:eastAsia="Times New Roman" w:hAnsi="Roboto"/>
          <w:color w:val="212121"/>
          <w:sz w:val="24"/>
          <w:szCs w:val="24"/>
        </w:rPr>
        <w:t>and also</w:t>
      </w:r>
      <w:proofErr w:type="gramEnd"/>
      <w:r w:rsidRPr="00632C8F">
        <w:rPr>
          <w:rFonts w:ascii="Roboto" w:eastAsia="Times New Roman" w:hAnsi="Roboto"/>
          <w:color w:val="212121"/>
          <w:sz w:val="24"/>
          <w:szCs w:val="24"/>
        </w:rPr>
        <w:t xml:space="preserve"> putting the rest of day’s timings out. </w:t>
      </w:r>
      <w:r w:rsidR="005D09B0">
        <w:rPr>
          <w:rFonts w:ascii="Roboto" w:eastAsia="Times New Roman" w:hAnsi="Roboto"/>
          <w:color w:val="212121"/>
          <w:sz w:val="24"/>
          <w:szCs w:val="24"/>
        </w:rPr>
        <w:br/>
      </w:r>
    </w:p>
    <w:p w14:paraId="447C4DA3" w14:textId="1233A583" w:rsidR="00D435EB" w:rsidRPr="00CD31D1" w:rsidRDefault="00D1419A" w:rsidP="00CD31D1">
      <w:pPr>
        <w:pStyle w:val="ListParagraph"/>
        <w:numPr>
          <w:ilvl w:val="0"/>
          <w:numId w:val="8"/>
        </w:numPr>
        <w:rPr>
          <w:rFonts w:ascii="Roboto" w:hAnsi="Roboto"/>
          <w:sz w:val="24"/>
          <w:szCs w:val="24"/>
        </w:rPr>
      </w:pPr>
      <w:r w:rsidRPr="00632C8F">
        <w:rPr>
          <w:rFonts w:ascii="Roboto" w:hAnsi="Roboto"/>
          <w:sz w:val="24"/>
          <w:szCs w:val="24"/>
        </w:rPr>
        <w:t xml:space="preserve">Always </w:t>
      </w:r>
      <w:r w:rsidR="00845C25" w:rsidRPr="00632C8F">
        <w:rPr>
          <w:rFonts w:ascii="Roboto" w:hAnsi="Roboto"/>
          <w:sz w:val="24"/>
          <w:szCs w:val="24"/>
        </w:rPr>
        <w:t>consider</w:t>
      </w:r>
      <w:r w:rsidRPr="00632C8F">
        <w:rPr>
          <w:rFonts w:ascii="Roboto" w:hAnsi="Roboto"/>
          <w:sz w:val="24"/>
          <w:szCs w:val="24"/>
        </w:rPr>
        <w:t xml:space="preserve"> the staff that the Event Manager recommends</w:t>
      </w:r>
      <w:r w:rsidR="00845C25" w:rsidRPr="00632C8F">
        <w:rPr>
          <w:rFonts w:ascii="Roboto" w:hAnsi="Roboto"/>
          <w:sz w:val="24"/>
          <w:szCs w:val="24"/>
        </w:rPr>
        <w:t>, they know what works</w:t>
      </w:r>
      <w:r w:rsidR="007F28DE">
        <w:rPr>
          <w:rFonts w:ascii="Roboto" w:hAnsi="Roboto"/>
          <w:sz w:val="24"/>
          <w:szCs w:val="24"/>
        </w:rPr>
        <w:t xml:space="preserve"> best</w:t>
      </w:r>
      <w:r w:rsidR="00845C25" w:rsidRPr="00632C8F">
        <w:rPr>
          <w:rFonts w:ascii="Roboto" w:hAnsi="Roboto"/>
          <w:sz w:val="24"/>
          <w:szCs w:val="24"/>
        </w:rPr>
        <w:t xml:space="preserve"> for the number of guests at North Cadbury Court. </w:t>
      </w:r>
      <w:r w:rsidRPr="00632C8F">
        <w:rPr>
          <w:rFonts w:ascii="Roboto" w:hAnsi="Roboto"/>
          <w:sz w:val="24"/>
          <w:szCs w:val="24"/>
        </w:rPr>
        <w:t xml:space="preserve"> </w:t>
      </w:r>
      <w:r w:rsidR="00845C25" w:rsidRPr="00632C8F">
        <w:rPr>
          <w:rFonts w:ascii="Roboto" w:hAnsi="Roboto"/>
          <w:sz w:val="24"/>
          <w:szCs w:val="24"/>
        </w:rPr>
        <w:t>This</w:t>
      </w:r>
      <w:r w:rsidRPr="00632C8F">
        <w:rPr>
          <w:rFonts w:ascii="Roboto" w:hAnsi="Roboto"/>
          <w:sz w:val="24"/>
          <w:szCs w:val="24"/>
        </w:rPr>
        <w:t xml:space="preserve"> cost is relatively small compared to the cost of the </w:t>
      </w:r>
      <w:r w:rsidR="00EE6B97" w:rsidRPr="00632C8F">
        <w:rPr>
          <w:rFonts w:ascii="Roboto" w:hAnsi="Roboto"/>
          <w:sz w:val="24"/>
          <w:szCs w:val="24"/>
        </w:rPr>
        <w:t xml:space="preserve">whole </w:t>
      </w:r>
      <w:proofErr w:type="gramStart"/>
      <w:r w:rsidR="00EE6B97" w:rsidRPr="00632C8F">
        <w:rPr>
          <w:rFonts w:ascii="Roboto" w:hAnsi="Roboto"/>
          <w:sz w:val="24"/>
          <w:szCs w:val="24"/>
        </w:rPr>
        <w:t>event</w:t>
      </w:r>
      <w:r w:rsidRPr="00632C8F">
        <w:rPr>
          <w:rFonts w:ascii="Roboto" w:hAnsi="Roboto"/>
          <w:sz w:val="24"/>
          <w:szCs w:val="24"/>
        </w:rPr>
        <w:t>,</w:t>
      </w:r>
      <w:proofErr w:type="gramEnd"/>
      <w:r w:rsidRPr="00632C8F">
        <w:rPr>
          <w:rFonts w:ascii="Roboto" w:hAnsi="Roboto"/>
          <w:sz w:val="24"/>
          <w:szCs w:val="24"/>
        </w:rPr>
        <w:t xml:space="preserve"> the benefits hugely outweigh the costs.  </w:t>
      </w:r>
      <w:r w:rsidR="00EE6B97" w:rsidRPr="00632C8F">
        <w:rPr>
          <w:rFonts w:ascii="Roboto" w:hAnsi="Roboto"/>
          <w:sz w:val="24"/>
          <w:szCs w:val="24"/>
        </w:rPr>
        <w:t>Family</w:t>
      </w:r>
      <w:r w:rsidRPr="00632C8F">
        <w:rPr>
          <w:rFonts w:ascii="Roboto" w:hAnsi="Roboto"/>
          <w:sz w:val="24"/>
          <w:szCs w:val="24"/>
        </w:rPr>
        <w:t xml:space="preserve"> members</w:t>
      </w:r>
      <w:r w:rsidR="00EE6B97" w:rsidRPr="00632C8F">
        <w:rPr>
          <w:rFonts w:ascii="Roboto" w:hAnsi="Roboto"/>
          <w:sz w:val="24"/>
          <w:szCs w:val="24"/>
        </w:rPr>
        <w:t>, close friends</w:t>
      </w:r>
      <w:r w:rsidRPr="00632C8F">
        <w:rPr>
          <w:rFonts w:ascii="Roboto" w:hAnsi="Roboto"/>
          <w:sz w:val="24"/>
          <w:szCs w:val="24"/>
        </w:rPr>
        <w:t xml:space="preserve"> – they all enjoy</w:t>
      </w:r>
      <w:r w:rsidR="00A72106" w:rsidRPr="00632C8F">
        <w:rPr>
          <w:rFonts w:ascii="Roboto" w:hAnsi="Roboto"/>
          <w:sz w:val="24"/>
          <w:szCs w:val="24"/>
        </w:rPr>
        <w:t xml:space="preserve"> catching up,</w:t>
      </w:r>
      <w:r w:rsidRPr="00632C8F">
        <w:rPr>
          <w:rFonts w:ascii="Roboto" w:hAnsi="Roboto"/>
          <w:sz w:val="24"/>
          <w:szCs w:val="24"/>
        </w:rPr>
        <w:t xml:space="preserve"> seeing </w:t>
      </w:r>
      <w:proofErr w:type="gramStart"/>
      <w:r w:rsidRPr="00632C8F">
        <w:rPr>
          <w:rFonts w:ascii="Roboto" w:hAnsi="Roboto"/>
          <w:sz w:val="24"/>
          <w:szCs w:val="24"/>
        </w:rPr>
        <w:t>each other</w:t>
      </w:r>
      <w:proofErr w:type="gramEnd"/>
      <w:r w:rsidRPr="00632C8F">
        <w:rPr>
          <w:rFonts w:ascii="Roboto" w:hAnsi="Roboto"/>
          <w:sz w:val="24"/>
          <w:szCs w:val="24"/>
        </w:rPr>
        <w:t xml:space="preserve"> and making the most of the facilities</w:t>
      </w:r>
      <w:r w:rsidR="00A72106" w:rsidRPr="00632C8F">
        <w:rPr>
          <w:rFonts w:ascii="Roboto" w:hAnsi="Roboto"/>
          <w:sz w:val="24"/>
          <w:szCs w:val="24"/>
        </w:rPr>
        <w:t xml:space="preserve"> in the short space of time you are there</w:t>
      </w:r>
      <w:r w:rsidRPr="00632C8F">
        <w:rPr>
          <w:rFonts w:ascii="Roboto" w:hAnsi="Roboto"/>
          <w:sz w:val="24"/>
          <w:szCs w:val="24"/>
        </w:rPr>
        <w:t xml:space="preserve">, should they be </w:t>
      </w:r>
      <w:r w:rsidR="00DF7925">
        <w:rPr>
          <w:rFonts w:ascii="Roboto" w:hAnsi="Roboto"/>
          <w:sz w:val="24"/>
          <w:szCs w:val="24"/>
        </w:rPr>
        <w:t xml:space="preserve">setting up, preparing, </w:t>
      </w:r>
      <w:r w:rsidRPr="00632C8F">
        <w:rPr>
          <w:rFonts w:ascii="Roboto" w:hAnsi="Roboto"/>
          <w:sz w:val="24"/>
          <w:szCs w:val="24"/>
        </w:rPr>
        <w:t>washing up and serving food on such a special occasion?</w:t>
      </w:r>
      <w:r w:rsidR="007F28DE">
        <w:rPr>
          <w:rFonts w:ascii="Roboto" w:hAnsi="Roboto"/>
          <w:sz w:val="24"/>
          <w:szCs w:val="24"/>
        </w:rPr>
        <w:t xml:space="preserve">  </w:t>
      </w:r>
      <w:r w:rsidR="00C43734">
        <w:rPr>
          <w:rFonts w:ascii="Roboto" w:hAnsi="Roboto"/>
          <w:sz w:val="24"/>
          <w:szCs w:val="24"/>
        </w:rPr>
        <w:t xml:space="preserve">Bars require </w:t>
      </w:r>
      <w:proofErr w:type="gramStart"/>
      <w:r w:rsidR="00C43734">
        <w:rPr>
          <w:rFonts w:ascii="Roboto" w:hAnsi="Roboto"/>
          <w:sz w:val="24"/>
          <w:szCs w:val="24"/>
        </w:rPr>
        <w:t>a large number of</w:t>
      </w:r>
      <w:proofErr w:type="gramEnd"/>
      <w:r w:rsidR="00C43734">
        <w:rPr>
          <w:rFonts w:ascii="Roboto" w:hAnsi="Roboto"/>
          <w:sz w:val="24"/>
          <w:szCs w:val="24"/>
        </w:rPr>
        <w:t xml:space="preserve"> glasses and bottles to go out/top up/clear away</w:t>
      </w:r>
      <w:r w:rsidR="00422D1C">
        <w:rPr>
          <w:rFonts w:ascii="Roboto" w:hAnsi="Roboto"/>
          <w:sz w:val="24"/>
          <w:szCs w:val="24"/>
        </w:rPr>
        <w:t xml:space="preserve">.  </w:t>
      </w:r>
      <w:r w:rsidR="007F28DE">
        <w:rPr>
          <w:rFonts w:ascii="Roboto" w:hAnsi="Roboto"/>
          <w:sz w:val="24"/>
          <w:szCs w:val="24"/>
        </w:rPr>
        <w:t xml:space="preserve">Please remember </w:t>
      </w:r>
      <w:r w:rsidR="00422D1C">
        <w:rPr>
          <w:rFonts w:ascii="Roboto" w:hAnsi="Roboto"/>
          <w:sz w:val="24"/>
          <w:szCs w:val="24"/>
        </w:rPr>
        <w:t>having staff on site</w:t>
      </w:r>
      <w:r w:rsidR="007F28DE">
        <w:rPr>
          <w:rFonts w:ascii="Roboto" w:hAnsi="Roboto"/>
          <w:sz w:val="24"/>
          <w:szCs w:val="24"/>
        </w:rPr>
        <w:t xml:space="preserve"> also </w:t>
      </w:r>
      <w:r w:rsidR="0077560E">
        <w:rPr>
          <w:rFonts w:ascii="Roboto" w:hAnsi="Roboto"/>
          <w:sz w:val="24"/>
          <w:szCs w:val="24"/>
        </w:rPr>
        <w:t>takes care of the house and avoids any damage that you may be charged for.</w:t>
      </w:r>
      <w:r w:rsidR="005D09B0" w:rsidRPr="00CD31D1">
        <w:rPr>
          <w:rFonts w:ascii="Roboto" w:hAnsi="Roboto"/>
          <w:color w:val="000000"/>
          <w:sz w:val="24"/>
          <w:szCs w:val="24"/>
        </w:rPr>
        <w:br/>
      </w:r>
    </w:p>
    <w:p w14:paraId="01ABDD50" w14:textId="0E15450A" w:rsidR="00D1419A" w:rsidRPr="00632C8F" w:rsidRDefault="00FA39C5" w:rsidP="00632C8F">
      <w:pPr>
        <w:pStyle w:val="ListParagraph"/>
        <w:numPr>
          <w:ilvl w:val="0"/>
          <w:numId w:val="8"/>
        </w:numPr>
        <w:rPr>
          <w:rFonts w:ascii="Roboto" w:eastAsia="Times New Roman" w:hAnsi="Roboto"/>
          <w:color w:val="212121"/>
          <w:sz w:val="24"/>
          <w:szCs w:val="24"/>
        </w:rPr>
      </w:pPr>
      <w:r w:rsidRPr="00632C8F">
        <w:rPr>
          <w:rFonts w:ascii="Roboto" w:eastAsia="Times New Roman" w:hAnsi="Roboto"/>
          <w:color w:val="212121"/>
          <w:sz w:val="24"/>
          <w:szCs w:val="24"/>
        </w:rPr>
        <w:t>O</w:t>
      </w:r>
      <w:r w:rsidR="00D1419A" w:rsidRPr="00632C8F">
        <w:rPr>
          <w:rFonts w:ascii="Roboto" w:eastAsia="Times New Roman" w:hAnsi="Roboto"/>
          <w:color w:val="212121"/>
          <w:sz w:val="24"/>
          <w:szCs w:val="24"/>
        </w:rPr>
        <w:t xml:space="preserve">ver order on </w:t>
      </w:r>
      <w:r w:rsidRPr="00632C8F">
        <w:rPr>
          <w:rFonts w:ascii="Roboto" w:eastAsia="Times New Roman" w:hAnsi="Roboto"/>
          <w:color w:val="212121"/>
          <w:sz w:val="24"/>
          <w:szCs w:val="24"/>
        </w:rPr>
        <w:t>drink</w:t>
      </w:r>
      <w:r w:rsidR="00D1419A" w:rsidRPr="00632C8F">
        <w:rPr>
          <w:rFonts w:ascii="Roboto" w:eastAsia="Times New Roman" w:hAnsi="Roboto"/>
          <w:color w:val="212121"/>
          <w:sz w:val="24"/>
          <w:szCs w:val="24"/>
        </w:rPr>
        <w:t xml:space="preserve"> </w:t>
      </w:r>
      <w:r w:rsidRPr="00632C8F">
        <w:rPr>
          <w:rFonts w:ascii="Roboto" w:eastAsia="Times New Roman" w:hAnsi="Roboto"/>
          <w:color w:val="212121"/>
          <w:sz w:val="24"/>
          <w:szCs w:val="24"/>
        </w:rPr>
        <w:t xml:space="preserve">and food </w:t>
      </w:r>
      <w:r w:rsidR="00D1419A" w:rsidRPr="00632C8F">
        <w:rPr>
          <w:rFonts w:ascii="Roboto" w:eastAsia="Times New Roman" w:hAnsi="Roboto"/>
          <w:color w:val="212121"/>
          <w:sz w:val="24"/>
          <w:szCs w:val="24"/>
        </w:rPr>
        <w:t xml:space="preserve">instead of under ordering. You don’t want to be thinking about having to get more during your weekend and if you use </w:t>
      </w:r>
      <w:r w:rsidRPr="00632C8F">
        <w:rPr>
          <w:rFonts w:ascii="Roboto" w:eastAsia="Times New Roman" w:hAnsi="Roboto"/>
          <w:color w:val="212121"/>
          <w:sz w:val="24"/>
          <w:szCs w:val="24"/>
        </w:rPr>
        <w:t>Vine Wines</w:t>
      </w:r>
      <w:r w:rsidR="00D1419A" w:rsidRPr="00632C8F">
        <w:rPr>
          <w:rFonts w:ascii="Roboto" w:eastAsia="Times New Roman" w:hAnsi="Roboto"/>
          <w:color w:val="212121"/>
          <w:sz w:val="24"/>
          <w:szCs w:val="24"/>
        </w:rPr>
        <w:t xml:space="preserve"> you can return </w:t>
      </w:r>
      <w:r w:rsidRPr="00632C8F">
        <w:rPr>
          <w:rFonts w:ascii="Roboto" w:eastAsia="Times New Roman" w:hAnsi="Roboto"/>
          <w:color w:val="212121"/>
          <w:sz w:val="24"/>
          <w:szCs w:val="24"/>
        </w:rPr>
        <w:t xml:space="preserve">up to 30% of </w:t>
      </w:r>
      <w:r w:rsidR="00D1419A" w:rsidRPr="00632C8F">
        <w:rPr>
          <w:rFonts w:ascii="Roboto" w:eastAsia="Times New Roman" w:hAnsi="Roboto"/>
          <w:color w:val="212121"/>
          <w:sz w:val="24"/>
          <w:szCs w:val="24"/>
        </w:rPr>
        <w:t>unused drink and freeze leftover meat from butchers etc!</w:t>
      </w:r>
    </w:p>
    <w:p w14:paraId="1C5E1312" w14:textId="77777777" w:rsidR="00D1419A" w:rsidRPr="00632C8F" w:rsidRDefault="00D1419A" w:rsidP="00180F58">
      <w:pPr>
        <w:contextualSpacing/>
        <w:jc w:val="center"/>
        <w:rPr>
          <w:sz w:val="24"/>
          <w:szCs w:val="24"/>
        </w:rPr>
      </w:pPr>
    </w:p>
    <w:p w14:paraId="3B75D5F0" w14:textId="77777777" w:rsidR="00C1541B" w:rsidRPr="00632C8F" w:rsidRDefault="00C1541B" w:rsidP="00180F58">
      <w:pPr>
        <w:contextualSpacing/>
        <w:jc w:val="center"/>
        <w:rPr>
          <w:sz w:val="24"/>
          <w:szCs w:val="24"/>
        </w:rPr>
      </w:pPr>
    </w:p>
    <w:p w14:paraId="4C3637AD" w14:textId="58901D19" w:rsidR="001536BB" w:rsidRPr="00836599" w:rsidRDefault="001536BB" w:rsidP="00C1541B">
      <w:pPr>
        <w:pStyle w:val="ListParagraph"/>
        <w:ind w:left="1440"/>
        <w:contextualSpacing/>
        <w:rPr>
          <w:rFonts w:ascii="Arial" w:hAnsi="Arial" w:cs="Arial"/>
          <w:bCs/>
          <w:sz w:val="28"/>
          <w:szCs w:val="28"/>
        </w:rPr>
      </w:pPr>
    </w:p>
    <w:sectPr w:rsidR="001536BB" w:rsidRPr="00836599" w:rsidSect="00AD53E0">
      <w:footerReference w:type="default" r:id="rId11"/>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303A" w14:textId="77777777" w:rsidR="00777C6F" w:rsidRDefault="00777C6F" w:rsidP="008D58E4">
      <w:pPr>
        <w:spacing w:after="0" w:line="240" w:lineRule="auto"/>
      </w:pPr>
      <w:r>
        <w:separator/>
      </w:r>
    </w:p>
  </w:endnote>
  <w:endnote w:type="continuationSeparator" w:id="0">
    <w:p w14:paraId="0630FC0C" w14:textId="77777777" w:rsidR="00777C6F" w:rsidRDefault="00777C6F" w:rsidP="008D5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C12D" w14:textId="24599DC5" w:rsidR="008D58E4" w:rsidRDefault="008D58E4">
    <w:pPr>
      <w:pStyle w:val="Footer"/>
    </w:pPr>
    <w:r>
      <w:t>www.northcadburycourt.com</w:t>
    </w:r>
    <w:r>
      <w:ptab w:relativeTo="margin" w:alignment="center" w:leader="none"/>
    </w:r>
    <w:r>
      <w:ptab w:relativeTo="margin" w:alignment="right" w:leader="none"/>
    </w:r>
    <w:r w:rsidR="005C314C">
      <w:t xml:space="preserve">01963 </w:t>
    </w:r>
    <w:r w:rsidR="00E8159E">
      <w:t>441238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FD2A" w14:textId="77777777" w:rsidR="00777C6F" w:rsidRDefault="00777C6F" w:rsidP="008D58E4">
      <w:pPr>
        <w:spacing w:after="0" w:line="240" w:lineRule="auto"/>
      </w:pPr>
      <w:r>
        <w:separator/>
      </w:r>
    </w:p>
  </w:footnote>
  <w:footnote w:type="continuationSeparator" w:id="0">
    <w:p w14:paraId="6CB2D7AE" w14:textId="77777777" w:rsidR="00777C6F" w:rsidRDefault="00777C6F" w:rsidP="008D5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14B"/>
    <w:multiLevelType w:val="hybridMultilevel"/>
    <w:tmpl w:val="CE40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1431A"/>
    <w:multiLevelType w:val="hybridMultilevel"/>
    <w:tmpl w:val="DD302B1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 w15:restartNumberingAfterBreak="0">
    <w:nsid w:val="199E70F2"/>
    <w:multiLevelType w:val="hybridMultilevel"/>
    <w:tmpl w:val="6EBA73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F2DE2"/>
    <w:multiLevelType w:val="hybridMultilevel"/>
    <w:tmpl w:val="C876E5C2"/>
    <w:lvl w:ilvl="0" w:tplc="0809000B">
      <w:start w:val="1"/>
      <w:numFmt w:val="bullet"/>
      <w:lvlText w:val=""/>
      <w:lvlJc w:val="left"/>
      <w:pPr>
        <w:ind w:left="1485" w:hanging="360"/>
      </w:pPr>
      <w:rPr>
        <w:rFonts w:ascii="Wingdings" w:hAnsi="Wingdings" w:hint="default"/>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abstractNum w:abstractNumId="4" w15:restartNumberingAfterBreak="0">
    <w:nsid w:val="3A2840E8"/>
    <w:multiLevelType w:val="multilevel"/>
    <w:tmpl w:val="A17A3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DB293F"/>
    <w:multiLevelType w:val="hybridMultilevel"/>
    <w:tmpl w:val="2F60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681B63"/>
    <w:multiLevelType w:val="hybridMultilevel"/>
    <w:tmpl w:val="9C6698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7060E48"/>
    <w:multiLevelType w:val="hybridMultilevel"/>
    <w:tmpl w:val="82E88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79507319">
    <w:abstractNumId w:val="1"/>
  </w:num>
  <w:num w:numId="2" w16cid:durableId="655765735">
    <w:abstractNumId w:val="3"/>
  </w:num>
  <w:num w:numId="3" w16cid:durableId="1711807701">
    <w:abstractNumId w:val="5"/>
  </w:num>
  <w:num w:numId="4" w16cid:durableId="482743887">
    <w:abstractNumId w:val="0"/>
  </w:num>
  <w:num w:numId="5" w16cid:durableId="1124883407">
    <w:abstractNumId w:val="7"/>
  </w:num>
  <w:num w:numId="6" w16cid:durableId="870266570">
    <w:abstractNumId w:val="6"/>
  </w:num>
  <w:num w:numId="7" w16cid:durableId="2082293438">
    <w:abstractNumId w:val="4"/>
  </w:num>
  <w:num w:numId="8" w16cid:durableId="1423837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31"/>
    <w:rsid w:val="000319F5"/>
    <w:rsid w:val="00054B5B"/>
    <w:rsid w:val="00057363"/>
    <w:rsid w:val="00063641"/>
    <w:rsid w:val="000638F5"/>
    <w:rsid w:val="00063A52"/>
    <w:rsid w:val="00096694"/>
    <w:rsid w:val="000B2F7F"/>
    <w:rsid w:val="000C1A76"/>
    <w:rsid w:val="000D2721"/>
    <w:rsid w:val="000F635F"/>
    <w:rsid w:val="0010580F"/>
    <w:rsid w:val="001221C7"/>
    <w:rsid w:val="00137069"/>
    <w:rsid w:val="001536BB"/>
    <w:rsid w:val="001675CA"/>
    <w:rsid w:val="00175A66"/>
    <w:rsid w:val="00180F58"/>
    <w:rsid w:val="001901DD"/>
    <w:rsid w:val="001B2217"/>
    <w:rsid w:val="001F1CC1"/>
    <w:rsid w:val="001F71F9"/>
    <w:rsid w:val="002725B6"/>
    <w:rsid w:val="002B4E4F"/>
    <w:rsid w:val="002B51EE"/>
    <w:rsid w:val="002F24A3"/>
    <w:rsid w:val="003220F0"/>
    <w:rsid w:val="00360363"/>
    <w:rsid w:val="00364DAE"/>
    <w:rsid w:val="00366318"/>
    <w:rsid w:val="0036786B"/>
    <w:rsid w:val="003700F0"/>
    <w:rsid w:val="00377847"/>
    <w:rsid w:val="003808C7"/>
    <w:rsid w:val="00384210"/>
    <w:rsid w:val="003976C9"/>
    <w:rsid w:val="003E343B"/>
    <w:rsid w:val="00422D1C"/>
    <w:rsid w:val="00424A1F"/>
    <w:rsid w:val="00435B65"/>
    <w:rsid w:val="00455E17"/>
    <w:rsid w:val="004568EE"/>
    <w:rsid w:val="004A5F47"/>
    <w:rsid w:val="004D1B84"/>
    <w:rsid w:val="004D2578"/>
    <w:rsid w:val="004D2B73"/>
    <w:rsid w:val="004D49D5"/>
    <w:rsid w:val="004E45F7"/>
    <w:rsid w:val="00511811"/>
    <w:rsid w:val="00521FE2"/>
    <w:rsid w:val="005238F2"/>
    <w:rsid w:val="00533532"/>
    <w:rsid w:val="005553CE"/>
    <w:rsid w:val="00582468"/>
    <w:rsid w:val="005C314C"/>
    <w:rsid w:val="005C5CEB"/>
    <w:rsid w:val="005D09B0"/>
    <w:rsid w:val="005D3C2A"/>
    <w:rsid w:val="005F2EAF"/>
    <w:rsid w:val="00614716"/>
    <w:rsid w:val="00632C8F"/>
    <w:rsid w:val="006465F9"/>
    <w:rsid w:val="0065332C"/>
    <w:rsid w:val="006600AB"/>
    <w:rsid w:val="00663AD7"/>
    <w:rsid w:val="006770D6"/>
    <w:rsid w:val="006E7003"/>
    <w:rsid w:val="006F5DFB"/>
    <w:rsid w:val="00733220"/>
    <w:rsid w:val="007570D0"/>
    <w:rsid w:val="0077560E"/>
    <w:rsid w:val="00777C6F"/>
    <w:rsid w:val="00790AD1"/>
    <w:rsid w:val="00796729"/>
    <w:rsid w:val="007D1F77"/>
    <w:rsid w:val="007D2CA5"/>
    <w:rsid w:val="007E2B63"/>
    <w:rsid w:val="007F28DE"/>
    <w:rsid w:val="00836599"/>
    <w:rsid w:val="00845C25"/>
    <w:rsid w:val="0087163F"/>
    <w:rsid w:val="008D58E4"/>
    <w:rsid w:val="008F55A9"/>
    <w:rsid w:val="00912011"/>
    <w:rsid w:val="00940AD1"/>
    <w:rsid w:val="00944C68"/>
    <w:rsid w:val="00947DA6"/>
    <w:rsid w:val="0095333F"/>
    <w:rsid w:val="00972DCE"/>
    <w:rsid w:val="009A2E42"/>
    <w:rsid w:val="009A5165"/>
    <w:rsid w:val="00A00831"/>
    <w:rsid w:val="00A14F3C"/>
    <w:rsid w:val="00A5217F"/>
    <w:rsid w:val="00A67634"/>
    <w:rsid w:val="00A72106"/>
    <w:rsid w:val="00AD53E0"/>
    <w:rsid w:val="00B76D97"/>
    <w:rsid w:val="00BA26DB"/>
    <w:rsid w:val="00BF61F3"/>
    <w:rsid w:val="00BF73E0"/>
    <w:rsid w:val="00C06CAE"/>
    <w:rsid w:val="00C1541B"/>
    <w:rsid w:val="00C304DA"/>
    <w:rsid w:val="00C43734"/>
    <w:rsid w:val="00C579B2"/>
    <w:rsid w:val="00C950B7"/>
    <w:rsid w:val="00C9706A"/>
    <w:rsid w:val="00CC213C"/>
    <w:rsid w:val="00CD31D1"/>
    <w:rsid w:val="00CD424E"/>
    <w:rsid w:val="00D1419A"/>
    <w:rsid w:val="00D435EB"/>
    <w:rsid w:val="00D517A4"/>
    <w:rsid w:val="00D91BB7"/>
    <w:rsid w:val="00DC39FD"/>
    <w:rsid w:val="00DF7925"/>
    <w:rsid w:val="00E005AF"/>
    <w:rsid w:val="00E21360"/>
    <w:rsid w:val="00E37E5F"/>
    <w:rsid w:val="00E53FFA"/>
    <w:rsid w:val="00E66BF1"/>
    <w:rsid w:val="00E738D6"/>
    <w:rsid w:val="00E75111"/>
    <w:rsid w:val="00E8159E"/>
    <w:rsid w:val="00EE6B97"/>
    <w:rsid w:val="00EF34BA"/>
    <w:rsid w:val="00EF729C"/>
    <w:rsid w:val="00F1639C"/>
    <w:rsid w:val="00F53F2B"/>
    <w:rsid w:val="00FA39C5"/>
    <w:rsid w:val="00FF7811"/>
    <w:rsid w:val="2E78F691"/>
    <w:rsid w:val="4E85E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A303"/>
  <w15:chartTrackingRefBased/>
  <w15:docId w15:val="{0C6C4294-8C1E-44FA-8A06-65F08277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0D0"/>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384210"/>
    <w:rPr>
      <w:color w:val="0563C1" w:themeColor="hyperlink"/>
      <w:u w:val="single"/>
    </w:rPr>
  </w:style>
  <w:style w:type="character" w:styleId="UnresolvedMention">
    <w:name w:val="Unresolved Mention"/>
    <w:basedOn w:val="DefaultParagraphFont"/>
    <w:uiPriority w:val="99"/>
    <w:semiHidden/>
    <w:unhideWhenUsed/>
    <w:rsid w:val="00384210"/>
    <w:rPr>
      <w:color w:val="605E5C"/>
      <w:shd w:val="clear" w:color="auto" w:fill="E1DFDD"/>
    </w:rPr>
  </w:style>
  <w:style w:type="paragraph" w:styleId="Header">
    <w:name w:val="header"/>
    <w:basedOn w:val="Normal"/>
    <w:link w:val="HeaderChar"/>
    <w:uiPriority w:val="99"/>
    <w:unhideWhenUsed/>
    <w:rsid w:val="008D5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8E4"/>
  </w:style>
  <w:style w:type="paragraph" w:styleId="Footer">
    <w:name w:val="footer"/>
    <w:basedOn w:val="Normal"/>
    <w:link w:val="FooterChar"/>
    <w:uiPriority w:val="99"/>
    <w:unhideWhenUsed/>
    <w:rsid w:val="008D5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DF2227C239044B76DCB0B2BF3A606" ma:contentTypeVersion="17" ma:contentTypeDescription="Create a new document." ma:contentTypeScope="" ma:versionID="8e82938e826c6aa82afc90c3d1ba5e62">
  <xsd:schema xmlns:xsd="http://www.w3.org/2001/XMLSchema" xmlns:xs="http://www.w3.org/2001/XMLSchema" xmlns:p="http://schemas.microsoft.com/office/2006/metadata/properties" xmlns:ns2="b9de9467-3ddb-4ba8-a68f-4ad4484fc76d" xmlns:ns3="65c0294b-760b-4ae6-aaa2-29e7a8104fc3" targetNamespace="http://schemas.microsoft.com/office/2006/metadata/properties" ma:root="true" ma:fieldsID="55e5f9ed2f1e276b107fc5105cc5778b" ns2:_="" ns3:_="">
    <xsd:import namespace="b9de9467-3ddb-4ba8-a68f-4ad4484fc76d"/>
    <xsd:import namespace="65c0294b-760b-4ae6-aaa2-29e7a8104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9467-3ddb-4ba8-a68f-4ad4484fc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4552c3-c878-4dd0-bd3a-763592491c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0294b-760b-4ae6-aaa2-29e7a8104f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eecd02-f5f0-434b-9a68-840bb2a28d96}" ma:internalName="TaxCatchAll" ma:showField="CatchAllData" ma:web="65c0294b-760b-4ae6-aaa2-29e7a8104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de9467-3ddb-4ba8-a68f-4ad4484fc76d">
      <Terms xmlns="http://schemas.microsoft.com/office/infopath/2007/PartnerControls"/>
    </lcf76f155ced4ddcb4097134ff3c332f>
    <TaxCatchAll xmlns="65c0294b-760b-4ae6-aaa2-29e7a8104fc3" xsi:nil="true"/>
  </documentManagement>
</p:properties>
</file>

<file path=customXml/itemProps1.xml><?xml version="1.0" encoding="utf-8"?>
<ds:datastoreItem xmlns:ds="http://schemas.openxmlformats.org/officeDocument/2006/customXml" ds:itemID="{E670324D-ECB4-47E3-8F97-18DE2EBBA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9467-3ddb-4ba8-a68f-4ad4484fc76d"/>
    <ds:schemaRef ds:uri="65c0294b-760b-4ae6-aaa2-29e7a8104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742FC-F70A-42FE-AE30-B8B59DB6B26F}">
  <ds:schemaRefs>
    <ds:schemaRef ds:uri="http://schemas.microsoft.com/sharepoint/v3/contenttype/forms"/>
  </ds:schemaRefs>
</ds:datastoreItem>
</file>

<file path=customXml/itemProps3.xml><?xml version="1.0" encoding="utf-8"?>
<ds:datastoreItem xmlns:ds="http://schemas.openxmlformats.org/officeDocument/2006/customXml" ds:itemID="{356FA561-B452-423B-99C8-38AE0AEA212A}">
  <ds:schemaRefs>
    <ds:schemaRef ds:uri="http://schemas.microsoft.com/office/2006/metadata/properties"/>
    <ds:schemaRef ds:uri="http://schemas.microsoft.com/office/infopath/2007/PartnerControls"/>
    <ds:schemaRef ds:uri="b9de9467-3ddb-4ba8-a68f-4ad4484fc76d"/>
    <ds:schemaRef ds:uri="65c0294b-760b-4ae6-aaa2-29e7a8104fc3"/>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Ford</dc:creator>
  <cp:keywords/>
  <dc:description/>
  <cp:lastModifiedBy>Georgia Baxter</cp:lastModifiedBy>
  <cp:revision>23</cp:revision>
  <cp:lastPrinted>2023-07-26T11:56:00Z</cp:lastPrinted>
  <dcterms:created xsi:type="dcterms:W3CDTF">2024-03-12T15:11:00Z</dcterms:created>
  <dcterms:modified xsi:type="dcterms:W3CDTF">2024-03-12T15:28:00Z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0x010100380DF2227C239044B76DCB0B2BF3A606</vt:lpwstr>
  </property>
  <property fmtid="{D5CDD505-2E9C-101B-9397-08002B2CF9AE}" pid="3" name="MediaServiceImageTags">
    <vt:lpwstr/>
  </property>
</Properties>
</file>